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85E1" w14:textId="6F4CFF67" w:rsid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742D4D">
        <w:rPr>
          <w:rFonts w:asciiTheme="minorHAnsi" w:hAnsiTheme="minorHAnsi" w:cstheme="minorHAnsi"/>
          <w:b/>
          <w:sz w:val="24"/>
          <w:u w:val="single"/>
        </w:rPr>
        <w:t>ner Fund Graduate Bursary – 2022</w:t>
      </w:r>
    </w:p>
    <w:p w14:paraId="77EF17F0" w14:textId="70498076" w:rsidR="00D76DA4" w:rsidRPr="00D76DA4" w:rsidRDefault="00D76DA4" w:rsidP="00D76DA4">
      <w:pPr>
        <w:jc w:val="center"/>
        <w:rPr>
          <w:rFonts w:asciiTheme="minorHAnsi" w:hAnsiTheme="minorHAnsi" w:cstheme="minorHAnsi"/>
          <w:b/>
          <w:sz w:val="24"/>
          <w:u w:val="single"/>
        </w:rPr>
      </w:pPr>
      <w:r w:rsidRPr="00D76DA4">
        <w:rPr>
          <w:rFonts w:asciiTheme="minorHAnsi" w:hAnsiTheme="minorHAnsi" w:cstheme="minorHAnsi"/>
          <w:b/>
          <w:sz w:val="24"/>
          <w:u w:val="single"/>
        </w:rPr>
        <w:t>Applicant Guide</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7997452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598EBC4E"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 higher capitation rate.</w:t>
      </w:r>
    </w:p>
    <w:p w14:paraId="040ED792" w14:textId="1A0D81B7"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742D4D">
        <w:rPr>
          <w:rFonts w:cstheme="minorHAnsi"/>
        </w:rPr>
        <w:t>22</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w:t>
      </w:r>
      <w:proofErr w:type="gramStart"/>
      <w:r w:rsidR="00162B70" w:rsidRPr="000E7172">
        <w:rPr>
          <w:rFonts w:cstheme="minorHAnsi"/>
        </w:rPr>
        <w:t>i.e.</w:t>
      </w:r>
      <w:proofErr w:type="gramEnd"/>
      <w:r w:rsidR="00162B70" w:rsidRPr="000E7172">
        <w:rPr>
          <w:rFonts w:cstheme="minorHAnsi"/>
        </w:rPr>
        <w:t xml:space="preserv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E4D353C"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w:t>
      </w:r>
      <w:proofErr w:type="spellStart"/>
      <w:r w:rsidRPr="000E7172">
        <w:rPr>
          <w:rFonts w:cstheme="minorHAnsi"/>
        </w:rPr>
        <w:t>Tusla</w:t>
      </w:r>
      <w:proofErr w:type="spellEnd"/>
      <w:r w:rsidRPr="000E7172">
        <w:rPr>
          <w:rFonts w:cstheme="minorHAnsi"/>
        </w:rPr>
        <w:t xml:space="preserve">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prior</w:t>
      </w:r>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7D6FF922" w:rsidR="000E7172" w:rsidRDefault="009519A6"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t>With regard to</w:t>
      </w:r>
      <w:proofErr w:type="gramEnd"/>
      <w:r w:rsidRPr="000E7172">
        <w:rPr>
          <w:rFonts w:asciiTheme="minorHAnsi" w:hAnsiTheme="minorHAnsi" w:cstheme="minorHAnsi"/>
          <w:b/>
          <w:sz w:val="22"/>
          <w:szCs w:val="22"/>
        </w:rPr>
        <w:t xml:space="preserve">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w:t>
      </w:r>
      <w:r w:rsidR="00072BE4">
        <w:rPr>
          <w:rFonts w:asciiTheme="minorHAnsi" w:hAnsiTheme="minorHAnsi" w:cstheme="minorHAnsi"/>
          <w:sz w:val="22"/>
          <w:szCs w:val="22"/>
        </w:rPr>
        <w:t>DIY</w:t>
      </w:r>
      <w:r w:rsidRPr="000E7172">
        <w:rPr>
          <w:rFonts w:asciiTheme="minorHAnsi" w:hAnsiTheme="minorHAnsi" w:cstheme="minorHAnsi"/>
          <w:sz w:val="22"/>
          <w:szCs w:val="22"/>
        </w:rPr>
        <w:t xml:space="preserve">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t>With regard to</w:t>
      </w:r>
      <w:proofErr w:type="gramEnd"/>
      <w:r w:rsidRPr="000E7172">
        <w:rPr>
          <w:rFonts w:asciiTheme="minorHAnsi" w:hAnsiTheme="minorHAnsi" w:cstheme="minorHAnsi"/>
          <w:b/>
          <w:sz w:val="22"/>
          <w:szCs w:val="22"/>
        </w:rPr>
        <w:t xml:space="preserve">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 xml:space="preserve">is not in a position to provide funding in respect of this. If an applicant does not have an eligible undergraduate </w:t>
      </w:r>
      <w:proofErr w:type="gramStart"/>
      <w:r w:rsidR="009519A6" w:rsidRPr="000E7172">
        <w:rPr>
          <w:rFonts w:asciiTheme="minorHAnsi" w:hAnsiTheme="minorHAnsi" w:cstheme="minorHAnsi"/>
          <w:sz w:val="22"/>
          <w:szCs w:val="22"/>
        </w:rPr>
        <w:t>degree, and</w:t>
      </w:r>
      <w:proofErr w:type="gramEnd"/>
      <w:r w:rsidR="009519A6" w:rsidRPr="000E7172">
        <w:rPr>
          <w:rFonts w:asciiTheme="minorHAnsi" w:hAnsiTheme="minorHAnsi" w:cstheme="minorHAnsi"/>
          <w:sz w:val="22"/>
          <w:szCs w:val="22"/>
        </w:rPr>
        <w:t xml:space="preserve">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1"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31EAB97D"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rPr>
        <w:t xml:space="preserve"> registered Early </w:t>
      </w:r>
      <w:r w:rsidR="008F52A0" w:rsidRPr="000E7172">
        <w:rPr>
          <w:rFonts w:cstheme="minorHAnsi"/>
        </w:rPr>
        <w:t>Learning</w:t>
      </w:r>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2E5F40C" w:rsidR="001125C9" w:rsidRPr="008F52A0" w:rsidRDefault="00742D4D" w:rsidP="006C7B99">
            <w:pPr>
              <w:spacing w:line="240" w:lineRule="auto"/>
              <w:rPr>
                <w:rFonts w:ascii="Calibri" w:eastAsia="Calibri" w:hAnsi="Calibri" w:cs="Calibri"/>
                <w:sz w:val="22"/>
                <w:szCs w:val="22"/>
                <w:lang w:val="en-IE"/>
              </w:rPr>
            </w:pPr>
            <w:r>
              <w:rPr>
                <w:rFonts w:ascii="Calibri" w:eastAsia="Calibri" w:hAnsi="Calibri" w:cs="Calibri"/>
                <w:sz w:val="22"/>
                <w:szCs w:val="22"/>
                <w:lang w:val="en-IE"/>
              </w:rPr>
              <w:t>15</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006C7B99"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33A1FEF1" w:rsidR="001125C9" w:rsidRPr="008F52A0" w:rsidRDefault="00742D4D" w:rsidP="00742D4D">
            <w:pPr>
              <w:spacing w:line="240" w:lineRule="auto"/>
              <w:rPr>
                <w:rFonts w:ascii="Calibri" w:eastAsia="Calibri" w:hAnsi="Calibri" w:cs="Calibri"/>
                <w:sz w:val="22"/>
                <w:szCs w:val="22"/>
                <w:lang w:val="en-IE"/>
              </w:rPr>
            </w:pPr>
            <w:r>
              <w:rPr>
                <w:rFonts w:ascii="Calibri" w:eastAsia="Calibri" w:hAnsi="Calibri" w:cs="Calibri"/>
                <w:sz w:val="22"/>
                <w:szCs w:val="22"/>
                <w:lang w:val="en-IE"/>
              </w:rPr>
              <w:t>30</w:t>
            </w:r>
            <w:r>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Pr>
                <w:rFonts w:ascii="Calibri" w:eastAsia="Calibri" w:hAnsi="Calibri" w:cs="Calibri"/>
                <w:sz w:val="22"/>
                <w:szCs w:val="22"/>
                <w:lang w:val="en-IE"/>
              </w:rPr>
              <w:t>September</w:t>
            </w:r>
          </w:p>
        </w:tc>
        <w:tc>
          <w:tcPr>
            <w:tcW w:w="7580" w:type="dxa"/>
          </w:tcPr>
          <w:p w14:paraId="25342E17" w14:textId="75B476EF" w:rsidR="001125C9" w:rsidRPr="008F52A0" w:rsidRDefault="001125C9" w:rsidP="00742D4D">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 xml:space="preserve">Friday </w:t>
            </w:r>
            <w:r w:rsidR="00742D4D">
              <w:rPr>
                <w:rFonts w:ascii="Calibri" w:eastAsia="Calibri" w:hAnsi="Calibri" w:cs="Calibri"/>
                <w:sz w:val="22"/>
                <w:szCs w:val="22"/>
                <w:lang w:val="en-IE"/>
              </w:rPr>
              <w:t>30</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r w:rsidR="006C7B99" w:rsidRP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2022</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19E6713E" w:rsidR="005C5CDE" w:rsidRPr="008F52A0" w:rsidRDefault="00742D4D"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14</w:t>
            </w:r>
            <w:r w:rsidR="005C5CDE" w:rsidRPr="008F52A0">
              <w:rPr>
                <w:rFonts w:ascii="Calibri" w:eastAsia="Calibri" w:hAnsi="Calibri" w:cs="Calibri"/>
                <w:sz w:val="22"/>
                <w:szCs w:val="22"/>
                <w:vertAlign w:val="superscript"/>
                <w:lang w:val="en-IE"/>
              </w:rPr>
              <w:t>th</w:t>
            </w:r>
            <w:r w:rsidR="006C7B99"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E9D9" w14:textId="77777777" w:rsidR="008F6292" w:rsidRDefault="008F6292" w:rsidP="001A48C2">
      <w:pPr>
        <w:spacing w:line="240" w:lineRule="auto"/>
      </w:pPr>
      <w:r>
        <w:separator/>
      </w:r>
    </w:p>
  </w:endnote>
  <w:endnote w:type="continuationSeparator" w:id="0">
    <w:p w14:paraId="763B496C" w14:textId="77777777" w:rsidR="008F6292" w:rsidRDefault="008F6292"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E56C" w14:textId="77777777" w:rsidR="008F6292" w:rsidRDefault="008F6292" w:rsidP="001A48C2">
      <w:pPr>
        <w:spacing w:line="240" w:lineRule="auto"/>
      </w:pPr>
      <w:r>
        <w:separator/>
      </w:r>
    </w:p>
  </w:footnote>
  <w:footnote w:type="continuationSeparator" w:id="0">
    <w:p w14:paraId="518E6FE6" w14:textId="77777777" w:rsidR="008F6292" w:rsidRDefault="008F6292"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16cid:durableId="2071801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08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441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72BE4"/>
    <w:rsid w:val="000E7172"/>
    <w:rsid w:val="000F0A74"/>
    <w:rsid w:val="000F3441"/>
    <w:rsid w:val="001125C9"/>
    <w:rsid w:val="00162399"/>
    <w:rsid w:val="00162B70"/>
    <w:rsid w:val="0017196E"/>
    <w:rsid w:val="001A04F7"/>
    <w:rsid w:val="001A48C2"/>
    <w:rsid w:val="001E015B"/>
    <w:rsid w:val="00242CD7"/>
    <w:rsid w:val="002503DB"/>
    <w:rsid w:val="00323C32"/>
    <w:rsid w:val="00334566"/>
    <w:rsid w:val="003806A1"/>
    <w:rsid w:val="003844AF"/>
    <w:rsid w:val="00397C62"/>
    <w:rsid w:val="003F47C3"/>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6E70F9"/>
    <w:rsid w:val="00742D4D"/>
    <w:rsid w:val="007C2E6A"/>
    <w:rsid w:val="007C7A5F"/>
    <w:rsid w:val="007D1870"/>
    <w:rsid w:val="007D61EB"/>
    <w:rsid w:val="00802369"/>
    <w:rsid w:val="00813F9B"/>
    <w:rsid w:val="008150F3"/>
    <w:rsid w:val="008B5374"/>
    <w:rsid w:val="008F0FF1"/>
    <w:rsid w:val="008F52A0"/>
    <w:rsid w:val="008F6292"/>
    <w:rsid w:val="009009FE"/>
    <w:rsid w:val="009519A6"/>
    <w:rsid w:val="0096225C"/>
    <w:rsid w:val="009842E6"/>
    <w:rsid w:val="009924D5"/>
    <w:rsid w:val="009B6395"/>
    <w:rsid w:val="009F4DB0"/>
    <w:rsid w:val="00A3712B"/>
    <w:rsid w:val="00A50B00"/>
    <w:rsid w:val="00A80C43"/>
    <w:rsid w:val="00AB2E14"/>
    <w:rsid w:val="00B3476D"/>
    <w:rsid w:val="00BB672A"/>
    <w:rsid w:val="00BC7A0B"/>
    <w:rsid w:val="00BD3B13"/>
    <w:rsid w:val="00BD5B82"/>
    <w:rsid w:val="00BF07D8"/>
    <w:rsid w:val="00C1724F"/>
    <w:rsid w:val="00C27DC3"/>
    <w:rsid w:val="00CC54D9"/>
    <w:rsid w:val="00D76DA4"/>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organisation-information/68bb14-department-of-children-and-youth-affairs-data-protec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2022</Year>
    <_dlc_DocId xmlns="e0db363d-6d08-4fb1-a9cc-2c665e1b2c37">POBAL-392-1035</_dlc_DocId>
    <_dlc_DocIdUrl xmlns="e0db363d-6d08-4fb1-a9cc-2c665e1b2c37">
      <Url>https://intranet.pobal.ie/Portals/ccp/_layouts/DocIdRedir.aspx?ID=POBAL-392-1035</Url>
      <Description>POBAL-392-1035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F90E0-01A3-46A0-A522-83F231DE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AEA76-AE25-45A9-B4F1-134A4B173E01}">
  <ds:schemaRefs>
    <ds:schemaRef ds:uri="http://schemas.microsoft.com/sharepoint/events"/>
  </ds:schemaRefs>
</ds:datastoreItem>
</file>

<file path=customXml/itemProps3.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EB4C751E-B55E-4D59-A7E5-2A9D7A24E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Orlaith McNamee</cp:lastModifiedBy>
  <cp:revision>2</cp:revision>
  <dcterms:created xsi:type="dcterms:W3CDTF">2022-08-09T10:37:00Z</dcterms:created>
  <dcterms:modified xsi:type="dcterms:W3CDTF">2022-08-09T10:37:00Z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ad2440bc-3de9-4dfe-b574-43ef2a8b4503</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y fmtid="{D5CDD505-2E9C-101B-9397-08002B2CF9AE}" pid="14" name="_dlc_ItemStageId">
    <vt:lpwstr>1</vt:lpwstr>
  </property>
</Properties>
</file>