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21910" w14:textId="77777777" w:rsidR="00D50CAC" w:rsidRDefault="00D14090" w:rsidP="00D50CAC">
      <w:r>
        <w:t xml:space="preserve">Commencement of </w:t>
      </w:r>
      <w:r w:rsidR="0079695A">
        <w:rPr>
          <w:b/>
        </w:rPr>
        <w:t>Unannounced</w:t>
      </w:r>
      <w:r>
        <w:t xml:space="preserve"> </w:t>
      </w:r>
      <w:r w:rsidR="00D50CAC">
        <w:t>Onsite Compliance Inspections</w:t>
      </w:r>
      <w:r w:rsidR="0002254F">
        <w:t xml:space="preserve">- </w:t>
      </w:r>
      <w:r w:rsidR="0079695A">
        <w:t>May</w:t>
      </w:r>
      <w:r w:rsidR="0002254F">
        <w:t xml:space="preserve"> 2022</w:t>
      </w:r>
    </w:p>
    <w:p w14:paraId="1E886CA2" w14:textId="77777777" w:rsidR="00D50CAC" w:rsidRDefault="00D50CAC" w:rsidP="00D50CAC">
      <w:r>
        <w:t xml:space="preserve"> </w:t>
      </w:r>
    </w:p>
    <w:p w14:paraId="72BC32F4" w14:textId="77777777" w:rsidR="00D50CAC" w:rsidRDefault="00D50CAC" w:rsidP="00D50CAC">
      <w:r>
        <w:t>Dear Service Provider,</w:t>
      </w:r>
    </w:p>
    <w:p w14:paraId="38FBAC02" w14:textId="6310BEB3" w:rsidR="0079695A" w:rsidRDefault="00D14090" w:rsidP="00D50CAC">
      <w:r>
        <w:t xml:space="preserve">Further to the </w:t>
      </w:r>
      <w:r w:rsidR="001D781D">
        <w:t xml:space="preserve">commencement </w:t>
      </w:r>
      <w:r>
        <w:t xml:space="preserve">of </w:t>
      </w:r>
      <w:r w:rsidR="00DA0204">
        <w:t xml:space="preserve">onsite </w:t>
      </w:r>
      <w:r>
        <w:t>Compliance Inspection</w:t>
      </w:r>
      <w:r w:rsidR="00DA0204">
        <w:t>s</w:t>
      </w:r>
      <w:r>
        <w:t xml:space="preserve"> </w:t>
      </w:r>
      <w:r w:rsidR="00C74168">
        <w:t xml:space="preserve">earlier in the Programme Year </w:t>
      </w:r>
      <w:r w:rsidR="00756959">
        <w:t xml:space="preserve">we wish to notify </w:t>
      </w:r>
      <w:r w:rsidR="00D50CAC">
        <w:t xml:space="preserve">you that </w:t>
      </w:r>
      <w:r w:rsidR="00C74168">
        <w:t xml:space="preserve">inspections </w:t>
      </w:r>
      <w:r w:rsidR="008F479E">
        <w:t>are moving</w:t>
      </w:r>
      <w:r w:rsidR="0079695A">
        <w:t xml:space="preserve"> from announced </w:t>
      </w:r>
      <w:r w:rsidR="00756959">
        <w:t xml:space="preserve">visits and returning </w:t>
      </w:r>
      <w:r w:rsidR="0079695A">
        <w:t>to</w:t>
      </w:r>
      <w:r w:rsidR="00C74168">
        <w:t xml:space="preserve"> the usual  </w:t>
      </w:r>
      <w:r w:rsidR="0079695A">
        <w:t xml:space="preserve"> </w:t>
      </w:r>
      <w:r w:rsidR="0079695A" w:rsidRPr="0079695A">
        <w:rPr>
          <w:b/>
        </w:rPr>
        <w:t xml:space="preserve">unannounced </w:t>
      </w:r>
      <w:r w:rsidR="0079695A">
        <w:t xml:space="preserve">visits from Monday the </w:t>
      </w:r>
      <w:r w:rsidR="0079695A" w:rsidRPr="0079695A">
        <w:rPr>
          <w:b/>
        </w:rPr>
        <w:t>30</w:t>
      </w:r>
      <w:r w:rsidR="006B76B1">
        <w:rPr>
          <w:b/>
          <w:vertAlign w:val="superscript"/>
        </w:rPr>
        <w:t xml:space="preserve"> </w:t>
      </w:r>
      <w:r w:rsidR="0079695A" w:rsidRPr="0079695A">
        <w:rPr>
          <w:b/>
        </w:rPr>
        <w:t>May 2022.</w:t>
      </w:r>
    </w:p>
    <w:p w14:paraId="2A029BD3" w14:textId="0AD59F18" w:rsidR="0079695A" w:rsidRDefault="0079695A" w:rsidP="0079695A">
      <w:r>
        <w:t>With</w:t>
      </w:r>
      <w:r w:rsidR="00C74168">
        <w:t xml:space="preserve"> most</w:t>
      </w:r>
      <w:r>
        <w:t xml:space="preserve"> of the public health restrictions linked to the Covid-19 pandemic having been lifted, </w:t>
      </w:r>
      <w:r w:rsidR="0081279D">
        <w:t>compliance visits will return to being unannounced</w:t>
      </w:r>
      <w:r>
        <w:t xml:space="preserve">. </w:t>
      </w:r>
    </w:p>
    <w:p w14:paraId="4120B1FD" w14:textId="595ABBDB" w:rsidR="008A525E" w:rsidRDefault="0079695A" w:rsidP="0079695A">
      <w:r>
        <w:t xml:space="preserve">To assist Service Providers in preparing for the compliance </w:t>
      </w:r>
      <w:r w:rsidR="008A525E">
        <w:t>inspections</w:t>
      </w:r>
      <w:r>
        <w:t xml:space="preserve"> </w:t>
      </w:r>
      <w:r w:rsidR="008A525E">
        <w:t xml:space="preserve">the following guidance documents are available on the Hive under the </w:t>
      </w:r>
      <w:hyperlink r:id="rId10" w:history="1">
        <w:r w:rsidR="008A525E" w:rsidRPr="00C847A4">
          <w:rPr>
            <w:rStyle w:val="Hyperlink"/>
          </w:rPr>
          <w:t>Resources section</w:t>
        </w:r>
      </w:hyperlink>
      <w:r w:rsidR="008A525E">
        <w:t>:</w:t>
      </w:r>
    </w:p>
    <w:p w14:paraId="1E590390" w14:textId="0A32155C" w:rsidR="008A525E" w:rsidRDefault="00553AC5" w:rsidP="008A525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color w:val="000000"/>
        </w:rPr>
      </w:pPr>
      <w:hyperlink r:id="rId11" w:history="1">
        <w:r w:rsidR="008A525E" w:rsidRPr="008F479E">
          <w:rPr>
            <w:rStyle w:val="Hyperlink"/>
            <w:rFonts w:eastAsia="Times New Roman" w:cs="Calibri"/>
          </w:rPr>
          <w:t>NCS Compliance Checklist</w:t>
        </w:r>
      </w:hyperlink>
      <w:r w:rsidR="008A525E">
        <w:rPr>
          <w:rFonts w:eastAsia="Times New Roman" w:cs="Calibri"/>
          <w:color w:val="000000"/>
        </w:rPr>
        <w:t xml:space="preserve"> </w:t>
      </w:r>
    </w:p>
    <w:p w14:paraId="57EA7E2F" w14:textId="293C5D1E" w:rsidR="008A525E" w:rsidRDefault="00553AC5" w:rsidP="008A525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color w:val="000000"/>
        </w:rPr>
      </w:pPr>
      <w:hyperlink r:id="rId12" w:history="1">
        <w:r w:rsidR="008A525E" w:rsidRPr="008F479E">
          <w:rPr>
            <w:rStyle w:val="Hyperlink"/>
            <w:rFonts w:eastAsia="Times New Roman" w:cs="Calibri"/>
          </w:rPr>
          <w:t xml:space="preserve">NCS </w:t>
        </w:r>
        <w:r w:rsidR="00012D88" w:rsidRPr="008F479E">
          <w:rPr>
            <w:rStyle w:val="Hyperlink"/>
            <w:rFonts w:eastAsia="Times New Roman" w:cs="Calibri"/>
          </w:rPr>
          <w:t xml:space="preserve">Compliance </w:t>
        </w:r>
        <w:r w:rsidR="008A525E" w:rsidRPr="008F479E">
          <w:rPr>
            <w:rStyle w:val="Hyperlink"/>
            <w:rFonts w:eastAsia="Times New Roman" w:cs="Calibri"/>
          </w:rPr>
          <w:t>S</w:t>
        </w:r>
        <w:r w:rsidR="00012D88" w:rsidRPr="008F479E">
          <w:rPr>
            <w:rStyle w:val="Hyperlink"/>
            <w:rFonts w:eastAsia="Times New Roman" w:cs="Calibri"/>
          </w:rPr>
          <w:t>ervice Provider Guide</w:t>
        </w:r>
      </w:hyperlink>
    </w:p>
    <w:p w14:paraId="59F7A6DE" w14:textId="378A04F0" w:rsidR="008A525E" w:rsidRDefault="00553AC5" w:rsidP="008A525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color w:val="000000"/>
        </w:rPr>
      </w:pPr>
      <w:hyperlink r:id="rId13" w:history="1">
        <w:r w:rsidR="008A525E" w:rsidRPr="008F479E">
          <w:rPr>
            <w:rStyle w:val="Hyperlink"/>
            <w:rFonts w:eastAsia="Times New Roman" w:cs="Calibri"/>
          </w:rPr>
          <w:t>NCS Post Inspection Rectification Actions</w:t>
        </w:r>
      </w:hyperlink>
      <w:r w:rsidR="008A525E">
        <w:rPr>
          <w:rFonts w:eastAsia="Times New Roman" w:cs="Calibri"/>
          <w:color w:val="000000"/>
        </w:rPr>
        <w:t xml:space="preserve"> </w:t>
      </w:r>
    </w:p>
    <w:p w14:paraId="0CC96BAB" w14:textId="78DC2B89" w:rsidR="008A525E" w:rsidRDefault="00553AC5" w:rsidP="008A525E">
      <w:pPr>
        <w:pStyle w:val="ListParagraph"/>
        <w:numPr>
          <w:ilvl w:val="0"/>
          <w:numId w:val="1"/>
        </w:numPr>
      </w:pPr>
      <w:hyperlink r:id="rId14" w:history="1">
        <w:r w:rsidR="008A525E" w:rsidRPr="008F479E">
          <w:rPr>
            <w:rStyle w:val="Hyperlink"/>
          </w:rPr>
          <w:t>ECCE Compliance Checklist 202</w:t>
        </w:r>
        <w:r w:rsidR="00012D88" w:rsidRPr="008F479E">
          <w:rPr>
            <w:rStyle w:val="Hyperlink"/>
          </w:rPr>
          <w:t>1-</w:t>
        </w:r>
        <w:r w:rsidR="008A525E" w:rsidRPr="008F479E">
          <w:rPr>
            <w:rStyle w:val="Hyperlink"/>
          </w:rPr>
          <w:t>22</w:t>
        </w:r>
      </w:hyperlink>
    </w:p>
    <w:p w14:paraId="26342A82" w14:textId="16F215EE" w:rsidR="008A525E" w:rsidRDefault="00553AC5" w:rsidP="008A525E">
      <w:pPr>
        <w:pStyle w:val="ListParagraph"/>
        <w:numPr>
          <w:ilvl w:val="0"/>
          <w:numId w:val="1"/>
        </w:numPr>
      </w:pPr>
      <w:hyperlink r:id="rId15" w:history="1">
        <w:r w:rsidR="008A525E" w:rsidRPr="008F479E">
          <w:rPr>
            <w:rStyle w:val="Hyperlink"/>
          </w:rPr>
          <w:t xml:space="preserve">ECCE </w:t>
        </w:r>
        <w:r w:rsidR="00012D88" w:rsidRPr="008F479E">
          <w:rPr>
            <w:rStyle w:val="Hyperlink"/>
          </w:rPr>
          <w:t xml:space="preserve">Compliance Guide for </w:t>
        </w:r>
        <w:r w:rsidR="008A525E" w:rsidRPr="008F479E">
          <w:rPr>
            <w:rStyle w:val="Hyperlink"/>
          </w:rPr>
          <w:t>Service Provider</w:t>
        </w:r>
        <w:r w:rsidR="00012D88" w:rsidRPr="008F479E">
          <w:rPr>
            <w:rStyle w:val="Hyperlink"/>
          </w:rPr>
          <w:t>s</w:t>
        </w:r>
        <w:r w:rsidR="008A525E" w:rsidRPr="008F479E">
          <w:rPr>
            <w:rStyle w:val="Hyperlink"/>
          </w:rPr>
          <w:t xml:space="preserve"> 2021</w:t>
        </w:r>
        <w:r w:rsidR="00012D88" w:rsidRPr="008F479E">
          <w:rPr>
            <w:rStyle w:val="Hyperlink"/>
          </w:rPr>
          <w:t>-</w:t>
        </w:r>
        <w:r w:rsidR="008A525E" w:rsidRPr="008F479E">
          <w:rPr>
            <w:rStyle w:val="Hyperlink"/>
          </w:rPr>
          <w:t>22</w:t>
        </w:r>
      </w:hyperlink>
    </w:p>
    <w:p w14:paraId="25E41F1C" w14:textId="45454FBC" w:rsidR="009E020B" w:rsidRDefault="009E020B" w:rsidP="009E020B">
      <w:r>
        <w:t>The following Guidance documents are available on PIP resources under the CCSP Saver Programme heading:</w:t>
      </w:r>
    </w:p>
    <w:p w14:paraId="716CD0D7" w14:textId="651FE5A9" w:rsidR="009E020B" w:rsidRDefault="00553AC5" w:rsidP="008A525E">
      <w:pPr>
        <w:pStyle w:val="ListParagraph"/>
        <w:numPr>
          <w:ilvl w:val="0"/>
          <w:numId w:val="1"/>
        </w:numPr>
      </w:pPr>
      <w:hyperlink r:id="rId16" w:history="1">
        <w:r w:rsidR="009E020B" w:rsidRPr="009D3B02">
          <w:rPr>
            <w:rStyle w:val="Hyperlink"/>
          </w:rPr>
          <w:t>CCSP Compliance Checklist 2021-2022</w:t>
        </w:r>
      </w:hyperlink>
    </w:p>
    <w:p w14:paraId="3A4F7739" w14:textId="15835DEF" w:rsidR="008A525E" w:rsidRDefault="00553AC5" w:rsidP="008A525E">
      <w:pPr>
        <w:pStyle w:val="ListParagraph"/>
        <w:numPr>
          <w:ilvl w:val="0"/>
          <w:numId w:val="1"/>
        </w:numPr>
      </w:pPr>
      <w:hyperlink r:id="rId17" w:history="1">
        <w:r w:rsidR="009E020B" w:rsidRPr="009D3B02">
          <w:rPr>
            <w:rStyle w:val="Hyperlink"/>
          </w:rPr>
          <w:t xml:space="preserve">Compliance Guide for Service Providers for CCSP </w:t>
        </w:r>
        <w:r w:rsidR="008A525E" w:rsidRPr="009D3B02">
          <w:rPr>
            <w:rStyle w:val="Hyperlink"/>
          </w:rPr>
          <w:t>S</w:t>
        </w:r>
        <w:r w:rsidR="009E020B" w:rsidRPr="009D3B02">
          <w:rPr>
            <w:rStyle w:val="Hyperlink"/>
          </w:rPr>
          <w:t xml:space="preserve">aver Programme </w:t>
        </w:r>
        <w:r w:rsidR="008A525E" w:rsidRPr="009D3B02">
          <w:rPr>
            <w:rStyle w:val="Hyperlink"/>
          </w:rPr>
          <w:t>2021</w:t>
        </w:r>
        <w:r w:rsidR="00013C44" w:rsidRPr="009D3B02">
          <w:rPr>
            <w:rStyle w:val="Hyperlink"/>
          </w:rPr>
          <w:t>-</w:t>
        </w:r>
        <w:r w:rsidR="008A525E" w:rsidRPr="009D3B02">
          <w:rPr>
            <w:rStyle w:val="Hyperlink"/>
          </w:rPr>
          <w:t>2022</w:t>
        </w:r>
      </w:hyperlink>
    </w:p>
    <w:p w14:paraId="58A2EAB0" w14:textId="34E19612" w:rsidR="008A525E" w:rsidRDefault="009E020B" w:rsidP="0079695A">
      <w:r>
        <w:t>I</w:t>
      </w:r>
      <w:r w:rsidR="00EE6596">
        <w:t xml:space="preserve">t is </w:t>
      </w:r>
      <w:r>
        <w:t>important t</w:t>
      </w:r>
      <w:r w:rsidR="00EE6596">
        <w:t>hat a</w:t>
      </w:r>
      <w:r w:rsidR="008A525E">
        <w:t xml:space="preserve">ll information required to conduct the checks </w:t>
      </w:r>
      <w:r w:rsidR="00013C44">
        <w:t>is collated</w:t>
      </w:r>
      <w:r w:rsidR="008A525E">
        <w:t xml:space="preserve"> in </w:t>
      </w:r>
      <w:r w:rsidR="008F479E">
        <w:t>advance and</w:t>
      </w:r>
      <w:r w:rsidR="00EE6596">
        <w:t xml:space="preserve"> is</w:t>
      </w:r>
      <w:r w:rsidR="008A525E">
        <w:t xml:space="preserve"> easily accessible at all times</w:t>
      </w:r>
      <w:r w:rsidR="00EE6596">
        <w:t xml:space="preserve"> to facilitate a potential unannounced visit</w:t>
      </w:r>
      <w:r w:rsidR="0079695A">
        <w:t xml:space="preserve">. </w:t>
      </w:r>
      <w:r w:rsidR="008A525E">
        <w:t>This</w:t>
      </w:r>
      <w:r w:rsidR="0079695A">
        <w:t xml:space="preserve"> will</w:t>
      </w:r>
      <w:r w:rsidR="00EE6596">
        <w:t xml:space="preserve"> </w:t>
      </w:r>
      <w:r w:rsidR="00466979">
        <w:t>assist</w:t>
      </w:r>
      <w:r w:rsidR="00EE6596">
        <w:t xml:space="preserve"> the progression of the visit</w:t>
      </w:r>
      <w:r w:rsidR="00C74168">
        <w:t xml:space="preserve">, </w:t>
      </w:r>
      <w:r w:rsidR="008A525E">
        <w:t>should an unannounced inspection occur.</w:t>
      </w:r>
    </w:p>
    <w:p w14:paraId="7D1250C1" w14:textId="77777777" w:rsidR="008A525E" w:rsidRDefault="0079695A" w:rsidP="0079695A">
      <w:r>
        <w:t>It is important to note that a non-admittance to a se</w:t>
      </w:r>
      <w:r w:rsidR="008A525E">
        <w:t xml:space="preserve">rvice or non- availability of </w:t>
      </w:r>
      <w:r>
        <w:t xml:space="preserve">records for programme checks </w:t>
      </w:r>
      <w:r w:rsidR="008A525E">
        <w:t>will result in a non-compliance outcome and follow up visit.</w:t>
      </w:r>
    </w:p>
    <w:p w14:paraId="42B0EEC1" w14:textId="2028CBA8" w:rsidR="0079695A" w:rsidRDefault="0079695A" w:rsidP="0079695A">
      <w:r>
        <w:t xml:space="preserve">City/ County </w:t>
      </w:r>
      <w:r w:rsidR="00A64DB2">
        <w:t>C</w:t>
      </w:r>
      <w:r>
        <w:t xml:space="preserve">hildcare </w:t>
      </w:r>
      <w:r w:rsidR="00A64DB2">
        <w:t>C</w:t>
      </w:r>
      <w:r>
        <w:t xml:space="preserve">ommittees continue to be available to support services with </w:t>
      </w:r>
      <w:r w:rsidR="0081279D">
        <w:t>any compliance related queries for</w:t>
      </w:r>
      <w:r>
        <w:t xml:space="preserve"> </w:t>
      </w:r>
      <w:r w:rsidR="0081279D">
        <w:t>any Department funded programme</w:t>
      </w:r>
      <w:r>
        <w:t xml:space="preserve">. </w:t>
      </w:r>
    </w:p>
    <w:p w14:paraId="18C438A8" w14:textId="77777777" w:rsidR="00D50CAC" w:rsidRDefault="00D50CAC" w:rsidP="00D50CAC">
      <w:r>
        <w:t>We want to take this opportunity to thank services in advance for their continued co-operation with compliance checks.</w:t>
      </w:r>
    </w:p>
    <w:p w14:paraId="3ABE5701" w14:textId="77777777" w:rsidR="00D50CAC" w:rsidRDefault="00D14090" w:rsidP="00D50CAC">
      <w:r>
        <w:t>Regards</w:t>
      </w:r>
    </w:p>
    <w:p w14:paraId="331C9044" w14:textId="77777777" w:rsidR="00D50CAC" w:rsidRDefault="00D50CAC" w:rsidP="00D50CAC">
      <w:r>
        <w:t>Compliance Team</w:t>
      </w:r>
      <w:r w:rsidR="00D14090">
        <w:t>s</w:t>
      </w:r>
      <w:r>
        <w:t xml:space="preserve"> </w:t>
      </w:r>
    </w:p>
    <w:p w14:paraId="69D73E71" w14:textId="77777777" w:rsidR="00D50CAC" w:rsidRDefault="00D50CAC" w:rsidP="00D50CAC">
      <w:r>
        <w:t xml:space="preserve">DCEDIY &amp; Pobal </w:t>
      </w:r>
    </w:p>
    <w:p w14:paraId="018368AB" w14:textId="77777777" w:rsidR="00D50CAC" w:rsidRDefault="00D50CAC" w:rsidP="00D50CAC"/>
    <w:p w14:paraId="29532603" w14:textId="77777777" w:rsidR="00D50CAC" w:rsidRDefault="00D50CAC" w:rsidP="00D50CAC"/>
    <w:p w14:paraId="75E61C47" w14:textId="77777777" w:rsidR="00D50CAC" w:rsidRDefault="00D50CAC" w:rsidP="00D50CAC"/>
    <w:p w14:paraId="17D7B74F" w14:textId="77777777" w:rsidR="001149D6" w:rsidRDefault="001149D6"/>
    <w:sectPr w:rsidR="001149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1342C"/>
    <w:multiLevelType w:val="hybridMultilevel"/>
    <w:tmpl w:val="4F200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06FFA"/>
    <w:multiLevelType w:val="hybridMultilevel"/>
    <w:tmpl w:val="54D26AA6"/>
    <w:lvl w:ilvl="0" w:tplc="1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969212214">
    <w:abstractNumId w:val="0"/>
  </w:num>
  <w:num w:numId="2" w16cid:durableId="1061905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AC"/>
    <w:rsid w:val="00012D88"/>
    <w:rsid w:val="00013C44"/>
    <w:rsid w:val="0002254F"/>
    <w:rsid w:val="000E067A"/>
    <w:rsid w:val="001149D6"/>
    <w:rsid w:val="001D781D"/>
    <w:rsid w:val="0042453E"/>
    <w:rsid w:val="00466979"/>
    <w:rsid w:val="00553AC5"/>
    <w:rsid w:val="006036E2"/>
    <w:rsid w:val="00654F91"/>
    <w:rsid w:val="006B76B1"/>
    <w:rsid w:val="00756959"/>
    <w:rsid w:val="00781CAD"/>
    <w:rsid w:val="0079695A"/>
    <w:rsid w:val="0081279D"/>
    <w:rsid w:val="008A525E"/>
    <w:rsid w:val="008F479E"/>
    <w:rsid w:val="00947A98"/>
    <w:rsid w:val="009D3B02"/>
    <w:rsid w:val="009E020B"/>
    <w:rsid w:val="00A64DB2"/>
    <w:rsid w:val="00AC7D69"/>
    <w:rsid w:val="00BC4582"/>
    <w:rsid w:val="00C03C2C"/>
    <w:rsid w:val="00C74168"/>
    <w:rsid w:val="00C847A4"/>
    <w:rsid w:val="00D14090"/>
    <w:rsid w:val="00D50CAC"/>
    <w:rsid w:val="00DA0204"/>
    <w:rsid w:val="00EE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7440E"/>
  <w15:chartTrackingRefBased/>
  <w15:docId w15:val="{3DD2D625-560F-4BBC-BE3E-E870897CA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5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56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69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6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9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95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479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47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47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6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arlyyearshive.ncs.gov.ie/NCS-post-inspection-rectification-actions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earlyyearshive.ncs.gov.ie/NCS-compliance-service-provider-guide.pdf" TargetMode="External"/><Relationship Id="rId17" Type="http://schemas.openxmlformats.org/officeDocument/2006/relationships/hyperlink" Target="https://pip.pobal.ie/Shared%20Documents/Compliance%20Guide%20for%20Service%20Providers%20for%20CCSP%20Saver%20Programme%202021-2022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ip.pobal.ie/Shared%20Documents/CCSP%20Compliance%20Checklist%202021-2022.pdf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s://earlyyearshive.ncs.gov.ie/NCS-compliance-checklist.pdf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earlyyearshive.ncs.gov.ie/ECCE-compliance-guide-for-service-providers-2021-22.pdf" TargetMode="External"/><Relationship Id="rId10" Type="http://schemas.openxmlformats.org/officeDocument/2006/relationships/hyperlink" Target="https://earlyyearshive.ncs.gov.ie/downloads/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earlyyearshive.ncs.gov.ie/ECCE%20-compliance-checklist-2021-2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97f1e6cc-0f7a-4d5c-97f7-6cc102a5b9b9" xsi:nil="true"/>
    <Year xmlns="97f1e6cc-0f7a-4d5c-97f7-6cc102a5b9b9">2022</Year>
    <_dlc_DocId xmlns="e0db363d-6d08-4fb1-a9cc-2c665e1b2c37">POBAL-392-1019</_dlc_DocId>
    <_dlc_DocIdUrl xmlns="e0db363d-6d08-4fb1-a9cc-2c665e1b2c37">
      <Url>https://intranet.pobal.ie/Portals/ccp/_layouts/DocIdRedir.aspx?ID=POBAL-392-1019</Url>
      <Description>POBAL-392-1019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C0732A6115C4FBE1B282F4D980596" ma:contentTypeVersion="7" ma:contentTypeDescription="Create a new document." ma:contentTypeScope="" ma:versionID="2fd98f47dc9d0f75dc8335c4cdc252f5">
  <xsd:schema xmlns:xsd="http://www.w3.org/2001/XMLSchema" xmlns:xs="http://www.w3.org/2001/XMLSchema" xmlns:p="http://schemas.microsoft.com/office/2006/metadata/properties" xmlns:ns2="e0db363d-6d08-4fb1-a9cc-2c665e1b2c37" xmlns:ns3="97f1e6cc-0f7a-4d5c-97f7-6cc102a5b9b9" targetNamespace="http://schemas.microsoft.com/office/2006/metadata/properties" ma:root="true" ma:fieldsID="191e1ba4c77c09f5c63888c033602bd8" ns2:_="" ns3:_="">
    <xsd:import namespace="e0db363d-6d08-4fb1-a9cc-2c665e1b2c37"/>
    <xsd:import namespace="97f1e6cc-0f7a-4d5c-97f7-6cc102a5b9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_x0020_Type" minOccurs="0"/>
                <xsd:element ref="ns3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b363d-6d08-4fb1-a9cc-2c665e1b2c3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1e6cc-0f7a-4d5c-97f7-6cc102a5b9b9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1" nillable="true" ma:displayName="Document Type" ma:format="Dropdown" ma:internalName="Document_x0020_Type">
      <xsd:simpleType>
        <xsd:restriction base="dms:Choice">
          <xsd:enumeration value="LIP"/>
          <xsd:enumeration value="IP"/>
        </xsd:restriction>
      </xsd:simpleType>
    </xsd:element>
    <xsd:element name="Year" ma:index="12" nillable="true" ma:displayName="Year" ma:default="2022" ma:format="Dropdown" ma:internalName="Year">
      <xsd:simpleType>
        <xsd:restriction base="dms:Choice"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59F449-5810-48E1-8FCA-D654EB25811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60ACC2F-2EC6-4C87-8945-D32A749976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3C611D-9FED-4AE0-9DEF-8EBF5FBE68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F89C83-03D3-4307-9DC2-3F1B4739C7C2}">
  <ds:schemaRefs>
    <ds:schemaRef ds:uri="http://schemas.microsoft.com/office/2006/metadata/properties"/>
    <ds:schemaRef ds:uri="http://schemas.microsoft.com/office/infopath/2007/PartnerControls"/>
    <ds:schemaRef ds:uri="97f1e6cc-0f7a-4d5c-97f7-6cc102a5b9b9"/>
    <ds:schemaRef ds:uri="e0db363d-6d08-4fb1-a9cc-2c665e1b2c37"/>
  </ds:schemaRefs>
</ds:datastoreItem>
</file>

<file path=customXml/itemProps5.xml><?xml version="1.0" encoding="utf-8"?>
<ds:datastoreItem xmlns:ds="http://schemas.openxmlformats.org/officeDocument/2006/customXml" ds:itemID="{6A27331A-7F3E-4327-B4F3-763021919A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db363d-6d08-4fb1-a9cc-2c665e1b2c37"/>
    <ds:schemaRef ds:uri="97f1e6cc-0f7a-4d5c-97f7-6cc102a5b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Commencement of unannounced visits - FINAL 110522</dc:title>
  <dc:subject/>
  <dc:creator>Carol Martin</dc:creator>
  <cp:keywords/>
  <dc:description/>
  <cp:lastModifiedBy>Orlaith McNamee</cp:lastModifiedBy>
  <cp:revision>2</cp:revision>
  <dcterms:created xsi:type="dcterms:W3CDTF">2022-05-11T10:35:00Z</dcterms:created>
  <dcterms:modified xsi:type="dcterms:W3CDTF">2022-05-11T10:35:00Z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0x0101003A2C0732A6115C4FBE1B282F4D980596</vt:lpwstr>
  </property>
  <property fmtid="{D5CDD505-2E9C-101B-9397-08002B2CF9AE}" pid="3" name="eDocs_SecurityClassification">
    <vt:lpwstr>1;#Unclassified|4b26ba5a-b2cf-4159-a102-fb5f4f13f242</vt:lpwstr>
  </property>
  <property fmtid="{D5CDD505-2E9C-101B-9397-08002B2CF9AE}" pid="4" name="eDocs_Year">
    <vt:lpwstr>26;#2021|118f02ba-0e0b-47c3-a939-0cc0d6f3a3a6</vt:lpwstr>
  </property>
  <property fmtid="{D5CDD505-2E9C-101B-9397-08002B2CF9AE}" pid="5" name="eDocs_SeriesSubSeries">
    <vt:lpwstr>7;#111|be6e67e8-6e13-4b43-a5fc-a39437542d13</vt:lpwstr>
  </property>
  <property fmtid="{D5CDD505-2E9C-101B-9397-08002B2CF9AE}" pid="6" name="eDocs_FileTopics">
    <vt:lpwstr>2;#Early Years|6076d04f-6968-4403-a4e6-b54bbbbd2bb4;#8;#Compliance|a0f0268c-1d99-48e1-9348-ff8ed2770cad</vt:lpwstr>
  </property>
  <property fmtid="{D5CDD505-2E9C-101B-9397-08002B2CF9AE}" pid="7" name="eDocs_DocumentTopics">
    <vt:lpwstr/>
  </property>
  <property fmtid="{D5CDD505-2E9C-101B-9397-08002B2CF9AE}" pid="8" name="_dlc_policyId">
    <vt:lpwstr>0x0101000BC94875665D404BB1351B53C41FD2C0|151133126</vt:lpwstr>
  </property>
  <property fmtid="{D5CDD505-2E9C-101B-9397-08002B2CF9AE}" pid="9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  <property fmtid="{D5CDD505-2E9C-101B-9397-08002B2CF9AE}" pid="10" name="_dlc_DocIdItemGuid">
    <vt:lpwstr>f170c838-4a63-4ebe-98d8-557312fd902f</vt:lpwstr>
  </property>
</Properties>
</file>