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9A" w:rsidRPr="005A4AE8" w:rsidRDefault="003B5D9A" w:rsidP="003B5D9A">
      <w:pPr>
        <w:jc w:val="center"/>
        <w:rPr>
          <w:b/>
        </w:rPr>
      </w:pPr>
      <w:r w:rsidRPr="005A4AE8">
        <w:rPr>
          <w:b/>
        </w:rPr>
        <w:t xml:space="preserve">Update on HPSC Health Advice on Symptoms of Covid-19 </w:t>
      </w:r>
      <w:bookmarkStart w:id="0" w:name="_GoBack"/>
      <w:bookmarkEnd w:id="0"/>
    </w:p>
    <w:p w:rsidR="00632155" w:rsidRPr="005A4AE8" w:rsidRDefault="003B5D9A" w:rsidP="003B5D9A">
      <w:pPr>
        <w:jc w:val="center"/>
        <w:rPr>
          <w:b/>
        </w:rPr>
      </w:pPr>
      <w:r w:rsidRPr="005A4AE8">
        <w:rPr>
          <w:b/>
        </w:rPr>
        <w:t>for Early Learning and Care and School</w:t>
      </w:r>
      <w:r w:rsidR="00234979" w:rsidRPr="005A4AE8">
        <w:rPr>
          <w:b/>
        </w:rPr>
        <w:t>-</w:t>
      </w:r>
      <w:r w:rsidRPr="005A4AE8">
        <w:rPr>
          <w:b/>
        </w:rPr>
        <w:t xml:space="preserve">Age </w:t>
      </w:r>
      <w:r w:rsidR="00234979" w:rsidRPr="005A4AE8">
        <w:rPr>
          <w:b/>
        </w:rPr>
        <w:t xml:space="preserve">Childcare </w:t>
      </w:r>
      <w:r w:rsidRPr="005A4AE8">
        <w:rPr>
          <w:b/>
        </w:rPr>
        <w:t>Settings</w:t>
      </w:r>
    </w:p>
    <w:p w:rsidR="003B5D9A" w:rsidRDefault="003B5D9A" w:rsidP="003B5D9A">
      <w:pPr>
        <w:jc w:val="center"/>
      </w:pPr>
    </w:p>
    <w:p w:rsidR="003B5D9A" w:rsidRDefault="003B5D9A" w:rsidP="003B5D9A">
      <w:r>
        <w:t>The HPSC have published</w:t>
      </w:r>
      <w:r w:rsidR="006E1269">
        <w:t xml:space="preserve"> a new Decision Pathways document </w:t>
      </w:r>
      <w:r w:rsidR="00620533">
        <w:t xml:space="preserve">that </w:t>
      </w:r>
      <w:r w:rsidR="006E1269">
        <w:t xml:space="preserve">provides some new information on when </w:t>
      </w:r>
      <w:r w:rsidR="00620533">
        <w:t xml:space="preserve">children from 3 months to 13 years </w:t>
      </w:r>
      <w:r w:rsidR="006E1269">
        <w:t xml:space="preserve">can attend their school and ELC/SAC setting.  </w:t>
      </w:r>
      <w:r w:rsidR="00620533">
        <w:t xml:space="preserve">The document includes the following </w:t>
      </w:r>
      <w:r w:rsidR="00620533">
        <w:rPr>
          <w:b/>
        </w:rPr>
        <w:t>change</w:t>
      </w:r>
      <w:r w:rsidR="006E1269">
        <w:t xml:space="preserve"> </w:t>
      </w:r>
      <w:r w:rsidR="006E1269" w:rsidRPr="00620533">
        <w:rPr>
          <w:b/>
        </w:rPr>
        <w:t>to previous advice</w:t>
      </w:r>
      <w:r w:rsidR="006E1269">
        <w:t xml:space="preserve">:  </w:t>
      </w:r>
    </w:p>
    <w:p w:rsidR="00BB4079" w:rsidRDefault="00BB4079" w:rsidP="003B5D9A"/>
    <w:p w:rsidR="00620533" w:rsidRDefault="00BB4079" w:rsidP="00BB4079">
      <w:pPr>
        <w:pStyle w:val="ListParagraph"/>
        <w:numPr>
          <w:ilvl w:val="0"/>
          <w:numId w:val="2"/>
        </w:numPr>
      </w:pPr>
      <w:r>
        <w:t>A child with nasal cold symptoms (runny nose or sneezing)</w:t>
      </w:r>
      <w:r w:rsidR="00620533">
        <w:t xml:space="preserve"> </w:t>
      </w:r>
      <w:r w:rsidR="00620533" w:rsidRPr="00EB3E2B">
        <w:rPr>
          <w:b/>
        </w:rPr>
        <w:t>can</w:t>
      </w:r>
      <w:r w:rsidR="00620533">
        <w:t xml:space="preserve"> continue to attend their ELC/SAC setting, provided:</w:t>
      </w:r>
    </w:p>
    <w:p w:rsidR="00620533" w:rsidRDefault="00620533" w:rsidP="00620533">
      <w:pPr>
        <w:pStyle w:val="ListParagraph"/>
        <w:numPr>
          <w:ilvl w:val="1"/>
          <w:numId w:val="2"/>
        </w:numPr>
      </w:pPr>
      <w:r>
        <w:t xml:space="preserve">The child is </w:t>
      </w:r>
      <w:r w:rsidR="00BB4079">
        <w:t xml:space="preserve">otherwise well and active, </w:t>
      </w:r>
    </w:p>
    <w:p w:rsidR="00620533" w:rsidRDefault="00620533" w:rsidP="00620533">
      <w:pPr>
        <w:pStyle w:val="ListParagraph"/>
        <w:numPr>
          <w:ilvl w:val="1"/>
          <w:numId w:val="2"/>
        </w:numPr>
      </w:pPr>
      <w:r>
        <w:t>The child has</w:t>
      </w:r>
      <w:r w:rsidR="00BB4079">
        <w:t xml:space="preserve"> no new cough or temperature, and </w:t>
      </w:r>
    </w:p>
    <w:p w:rsidR="00620533" w:rsidRDefault="00620533" w:rsidP="00620533">
      <w:pPr>
        <w:pStyle w:val="ListParagraph"/>
        <w:numPr>
          <w:ilvl w:val="1"/>
          <w:numId w:val="2"/>
        </w:numPr>
      </w:pPr>
      <w:r>
        <w:t>There is no other person in the child’s</w:t>
      </w:r>
      <w:r w:rsidR="00BB4079">
        <w:t xml:space="preserve"> household with a suspected or confirmed case of Covid-19. </w:t>
      </w:r>
    </w:p>
    <w:p w:rsidR="006E1269" w:rsidRDefault="006E1269" w:rsidP="003B5D9A"/>
    <w:sectPr w:rsidR="006E1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D44EF"/>
    <w:multiLevelType w:val="hybridMultilevel"/>
    <w:tmpl w:val="9670D3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E360A7"/>
    <w:multiLevelType w:val="hybridMultilevel"/>
    <w:tmpl w:val="00C62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9A"/>
    <w:rsid w:val="0003572E"/>
    <w:rsid w:val="00043FE0"/>
    <w:rsid w:val="001013B3"/>
    <w:rsid w:val="001847B6"/>
    <w:rsid w:val="00225FB4"/>
    <w:rsid w:val="00234979"/>
    <w:rsid w:val="003B5D9A"/>
    <w:rsid w:val="004D239C"/>
    <w:rsid w:val="005A4AE8"/>
    <w:rsid w:val="00620533"/>
    <w:rsid w:val="00663393"/>
    <w:rsid w:val="006C51EE"/>
    <w:rsid w:val="006E1269"/>
    <w:rsid w:val="00784026"/>
    <w:rsid w:val="00947392"/>
    <w:rsid w:val="00B56454"/>
    <w:rsid w:val="00BB4079"/>
    <w:rsid w:val="00CC30DB"/>
    <w:rsid w:val="00DA644B"/>
    <w:rsid w:val="00E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4E9D4-2EE4-4F29-A364-2EE6E0A2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D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64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3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Kirwan (DCYA)</dc:creator>
  <cp:keywords/>
  <dc:description/>
  <cp:lastModifiedBy>Noeleen Killen</cp:lastModifiedBy>
  <cp:revision>2</cp:revision>
  <cp:lastPrinted>2021-09-24T11:23:00Z</cp:lastPrinted>
  <dcterms:created xsi:type="dcterms:W3CDTF">2021-09-27T08:38:00Z</dcterms:created>
  <dcterms:modified xsi:type="dcterms:W3CDTF">2021-09-27T08:38:00Z</dcterms:modified>
</cp:coreProperties>
</file>